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059"/>
        <w:gridCol w:w="4611"/>
        <w:gridCol w:w="1188"/>
      </w:tblGrid>
      <w:tr w:rsidR="001239F5" w:rsidRPr="0079050E" w:rsidTr="00643CAD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9F5" w:rsidRPr="0079050E" w:rsidRDefault="001239F5" w:rsidP="00643CAD">
            <w:pPr>
              <w:pStyle w:val="Titolo2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39F5" w:rsidRPr="0079050E" w:rsidRDefault="001239F5" w:rsidP="00643CAD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C77560" w:rsidRDefault="00C77560" w:rsidP="00C77560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Commissario di governo </w:t>
            </w:r>
            <w:r w:rsidRPr="00B239BB">
              <w:rPr>
                <w:rFonts w:ascii="Calibri" w:hAnsi="Calibri" w:cs="Calibri"/>
                <w:b/>
                <w:szCs w:val="22"/>
              </w:rPr>
              <w:t xml:space="preserve">delegato </w:t>
            </w:r>
            <w:r>
              <w:rPr>
                <w:rFonts w:ascii="Calibri" w:hAnsi="Calibri" w:cs="Calibri"/>
                <w:b/>
                <w:szCs w:val="22"/>
              </w:rPr>
              <w:t xml:space="preserve">per la mitigazione del rischio </w:t>
            </w:r>
            <w:r w:rsidRPr="00B239BB">
              <w:rPr>
                <w:rFonts w:ascii="Calibri" w:hAnsi="Calibri" w:cs="Calibri"/>
                <w:b/>
                <w:szCs w:val="22"/>
              </w:rPr>
              <w:t>idrogeologico nella Regione Puglia</w:t>
            </w:r>
          </w:p>
          <w:p w:rsidR="00C77560" w:rsidRPr="006145B2" w:rsidRDefault="00C77560" w:rsidP="00C77560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Via Gentile, 52</w:t>
            </w:r>
          </w:p>
          <w:p w:rsidR="001239F5" w:rsidRPr="008C2F84" w:rsidRDefault="00C77560" w:rsidP="00C77560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70126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- </w:t>
            </w:r>
            <w:r>
              <w:rPr>
                <w:rFonts w:ascii="Calibri" w:hAnsi="Calibri" w:cs="Calibri"/>
                <w:b/>
                <w:szCs w:val="22"/>
              </w:rPr>
              <w:t>BARI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39F5" w:rsidRPr="0079050E" w:rsidRDefault="001239F5" w:rsidP="00643CAD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1239F5" w:rsidRPr="0079050E" w:rsidRDefault="001239F5" w:rsidP="00643CAD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E750AE" w:rsidRDefault="008340B4" w:rsidP="001239F5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  <w:t xml:space="preserve">Offerta per la gara mediante procedura </w:t>
      </w:r>
      <w:r w:rsidR="006145B2" w:rsidRPr="00EC6ED3">
        <w:rPr>
          <w:rFonts w:ascii="Calibri" w:hAnsi="Calibri" w:cs="Calibri"/>
          <w:b/>
          <w:sz w:val="22"/>
          <w:szCs w:val="22"/>
        </w:rPr>
        <w:t>aperta</w:t>
      </w:r>
      <w:r w:rsidR="00190072" w:rsidRPr="00EC6ED3">
        <w:rPr>
          <w:rFonts w:ascii="Calibri" w:hAnsi="Calibri" w:cs="Calibri"/>
          <w:b/>
          <w:sz w:val="22"/>
          <w:szCs w:val="22"/>
        </w:rPr>
        <w:t xml:space="preserve"> </w:t>
      </w:r>
      <w:r w:rsidRPr="00EC6ED3">
        <w:rPr>
          <w:rFonts w:ascii="Calibri" w:hAnsi="Calibri" w:cs="Calibri"/>
          <w:b/>
          <w:sz w:val="22"/>
          <w:szCs w:val="22"/>
        </w:rPr>
        <w:t xml:space="preserve">del giorno </w:t>
      </w:r>
      <w:r w:rsidR="002970C5">
        <w:rPr>
          <w:rFonts w:ascii="Calibri" w:hAnsi="Calibri" w:cs="Calibri"/>
          <w:b/>
          <w:sz w:val="22"/>
          <w:szCs w:val="22"/>
        </w:rPr>
        <w:t>_________</w:t>
      </w:r>
      <w:r w:rsidR="00E750AE">
        <w:rPr>
          <w:rFonts w:ascii="Calibri" w:hAnsi="Calibri" w:cs="Calibri"/>
          <w:b/>
          <w:sz w:val="22"/>
          <w:szCs w:val="22"/>
        </w:rPr>
        <w:t xml:space="preserve"> 2018</w:t>
      </w:r>
    </w:p>
    <w:p w:rsidR="008340B4" w:rsidRDefault="001239F5" w:rsidP="001239F5">
      <w:pPr>
        <w:pStyle w:val="Testonotaapidipagina"/>
        <w:widowControl w:val="0"/>
        <w:spacing w:before="60" w:after="6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1239F5">
        <w:rPr>
          <w:rFonts w:ascii="Calibri" w:hAnsi="Calibri" w:cs="Calibri"/>
          <w:b/>
          <w:sz w:val="22"/>
          <w:szCs w:val="22"/>
        </w:rPr>
        <w:t>Progettazione definitiva ed esecutiva interventi di sistemazione idraulica</w:t>
      </w:r>
      <w:r w:rsidR="00E750AE">
        <w:rPr>
          <w:rFonts w:ascii="Calibri" w:hAnsi="Calibri" w:cs="Calibri"/>
          <w:b/>
          <w:sz w:val="22"/>
          <w:szCs w:val="22"/>
        </w:rPr>
        <w:t xml:space="preserve"> </w:t>
      </w:r>
      <w:r w:rsidRPr="001239F5">
        <w:rPr>
          <w:rFonts w:ascii="Calibri" w:hAnsi="Calibri" w:cs="Calibri"/>
          <w:b/>
          <w:sz w:val="22"/>
          <w:szCs w:val="22"/>
        </w:rPr>
        <w:t xml:space="preserve">– n. </w:t>
      </w:r>
      <w:r w:rsidR="00E750AE">
        <w:rPr>
          <w:rFonts w:ascii="Calibri" w:hAnsi="Calibri" w:cs="Calibri"/>
          <w:b/>
          <w:sz w:val="22"/>
          <w:szCs w:val="22"/>
        </w:rPr>
        <w:t>35</w:t>
      </w:r>
      <w:r w:rsidRPr="001239F5">
        <w:rPr>
          <w:rFonts w:ascii="Calibri" w:hAnsi="Calibri" w:cs="Calibri"/>
          <w:b/>
          <w:sz w:val="22"/>
          <w:szCs w:val="22"/>
        </w:rPr>
        <w:t xml:space="preserve"> Lotti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AE1A24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9A7F6B">
              <w:rPr>
                <w:rFonts w:ascii="Calibri" w:hAnsi="Calibri" w:cs="Calibri"/>
              </w:rPr>
            </w:r>
            <w:r w:rsidR="009A7F6B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9A7F6B">
              <w:rPr>
                <w:rFonts w:ascii="Calibri" w:hAnsi="Calibri" w:cs="Calibri"/>
              </w:rPr>
            </w:r>
            <w:r w:rsidR="009A7F6B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sz w:val="22"/>
              </w:rPr>
            </w:r>
            <w:r w:rsidR="009A7F6B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sz w:val="22"/>
              </w:rPr>
            </w:r>
            <w:r w:rsidR="009A7F6B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E45F4" w:rsidP="008E45F4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ECONOMICA: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1275"/>
        <w:gridCol w:w="1276"/>
        <w:gridCol w:w="3969"/>
      </w:tblGrid>
      <w:tr w:rsidR="00D850DB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D850DB" w:rsidRPr="00F4704C" w:rsidRDefault="00690FE4" w:rsidP="00373637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690FE4">
              <w:rPr>
                <w:rFonts w:asciiTheme="minorHAnsi" w:hAnsiTheme="minorHAnsi" w:cs="Calibri"/>
                <w:sz w:val="22"/>
                <w:szCs w:val="20"/>
              </w:rPr>
              <w:t>Lavori di realizzazione di un canale di imbrigliamento e raccolta acque</w:t>
            </w:r>
            <w:r w:rsidR="002B2C40">
              <w:rPr>
                <w:rFonts w:asciiTheme="minorHAnsi" w:hAnsiTheme="minorHAnsi" w:cs="Calibri"/>
                <w:sz w:val="22"/>
                <w:szCs w:val="20"/>
              </w:rPr>
              <w:t xml:space="preserve"> (Avetrana)</w:t>
            </w: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</w:tcPr>
          <w:p w:rsidR="00D850DB" w:rsidRPr="00CC3218" w:rsidRDefault="00690FE4" w:rsidP="00D850DB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690FE4">
              <w:rPr>
                <w:rFonts w:asciiTheme="minorHAnsi" w:hAnsiTheme="minorHAnsi" w:cs="Calibri"/>
                <w:sz w:val="22"/>
                <w:szCs w:val="22"/>
              </w:rPr>
              <w:t>Mitigazione del rischio idrogeologico in Lama Quintavalle a sud del centro abitato</w:t>
            </w:r>
            <w:r w:rsidR="00CF263B">
              <w:rPr>
                <w:rFonts w:asciiTheme="minorHAnsi" w:hAnsiTheme="minorHAnsi" w:cs="Calibri"/>
                <w:sz w:val="22"/>
                <w:szCs w:val="22"/>
              </w:rPr>
              <w:t xml:space="preserve"> (Polignano a Mare)</w:t>
            </w: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D850DB" w:rsidRPr="00CC3218" w:rsidRDefault="00690FE4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 w:cs="Calibri"/>
                <w:sz w:val="22"/>
                <w:szCs w:val="22"/>
              </w:rPr>
              <w:t>Mitigazione del rischio idraulico e idrogeologico nella località Serrone</w:t>
            </w:r>
            <w:r w:rsidR="00CF263B">
              <w:rPr>
                <w:rFonts w:asciiTheme="minorHAnsi" w:hAnsiTheme="minorHAnsi" w:cs="Calibri"/>
                <w:sz w:val="22"/>
                <w:szCs w:val="22"/>
              </w:rPr>
              <w:t xml:space="preserve"> (Motta Montecorvino)</w:t>
            </w: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tempo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D850DB" w:rsidRPr="00CC3218" w:rsidRDefault="00690FE4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 w:cs="Calibri"/>
                <w:sz w:val="22"/>
                <w:szCs w:val="22"/>
              </w:rPr>
              <w:t>Interventi di mitigazione rischio idraulico dell'abitato</w:t>
            </w:r>
            <w:r w:rsidR="00CF263B">
              <w:rPr>
                <w:rFonts w:asciiTheme="minorHAnsi" w:hAnsiTheme="minorHAnsi" w:cs="Calibri"/>
                <w:sz w:val="22"/>
                <w:szCs w:val="22"/>
              </w:rPr>
              <w:t xml:space="preserve"> (Leverano)</w:t>
            </w: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D850DB" w:rsidRPr="00F4704C" w:rsidRDefault="00690FE4" w:rsidP="00D850DB">
            <w:pPr>
              <w:widowControl w:val="0"/>
              <w:tabs>
                <w:tab w:val="left" w:pos="0"/>
              </w:tabs>
              <w:spacing w:before="20" w:afterLines="20" w:after="48"/>
              <w:rPr>
                <w:rFonts w:asciiTheme="minorHAnsi" w:hAnsiTheme="minorHAnsi" w:cs="Calibri"/>
                <w:sz w:val="22"/>
                <w:szCs w:val="22"/>
              </w:rPr>
            </w:pPr>
            <w:r w:rsidRPr="00690FE4">
              <w:rPr>
                <w:rFonts w:asciiTheme="minorHAnsi" w:hAnsiTheme="minorHAnsi" w:cs="Calibri"/>
                <w:sz w:val="22"/>
                <w:szCs w:val="22"/>
              </w:rPr>
              <w:t>Completamento III Stralcio tratto Casino Carmignano Canale Lamoscella</w:t>
            </w:r>
            <w:r w:rsidR="00CF263B">
              <w:rPr>
                <w:rFonts w:asciiTheme="minorHAnsi" w:hAnsiTheme="minorHAnsi" w:cs="Calibri"/>
                <w:sz w:val="22"/>
                <w:szCs w:val="22"/>
              </w:rPr>
              <w:t xml:space="preserve"> (Palagiano)</w:t>
            </w: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D850DB" w:rsidRPr="00CC3218" w:rsidRDefault="00690FE4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 w:cs="Calibri"/>
                <w:sz w:val="22"/>
                <w:szCs w:val="22"/>
              </w:rPr>
              <w:t>Mitigazione del rischio idraulico nel bacino del Pantanello Comune di Vieste</w:t>
            </w:r>
            <w:r w:rsidR="000F7CAA">
              <w:rPr>
                <w:rFonts w:asciiTheme="minorHAnsi" w:hAnsiTheme="minorHAnsi" w:cs="Calibri"/>
                <w:sz w:val="22"/>
                <w:szCs w:val="22"/>
              </w:rPr>
              <w:t xml:space="preserve"> (Vieste)</w:t>
            </w: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D850DB" w:rsidRPr="00CC3218" w:rsidRDefault="00690FE4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 w:cs="Calibri"/>
                <w:sz w:val="22"/>
                <w:szCs w:val="22"/>
              </w:rPr>
              <w:t>Mitigazione rischio idrogeologico</w:t>
            </w:r>
            <w:r w:rsidR="00610BA9">
              <w:rPr>
                <w:rFonts w:asciiTheme="minorHAnsi" w:hAnsiTheme="minorHAnsi" w:cs="Calibri"/>
                <w:sz w:val="22"/>
                <w:szCs w:val="22"/>
              </w:rPr>
              <w:t xml:space="preserve"> (Matino)</w:t>
            </w:r>
          </w:p>
        </w:tc>
      </w:tr>
      <w:tr w:rsidR="00D850DB" w:rsidTr="00643CAD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850DB" w:rsidRDefault="00D850DB" w:rsidP="00D850DB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50DB" w:rsidRPr="00CC3218" w:rsidRDefault="00D850DB" w:rsidP="00D850DB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50DB" w:rsidRPr="00CC3218" w:rsidRDefault="00D850DB" w:rsidP="00D850DB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239F5" w:rsidRDefault="001239F5" w:rsidP="001239F5">
      <w:r>
        <w:br w:type="page"/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1275"/>
        <w:gridCol w:w="1276"/>
        <w:gridCol w:w="3969"/>
      </w:tblGrid>
      <w:tr w:rsidR="001239F5" w:rsidTr="00643CAD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9F5" w:rsidRPr="00CC3218" w:rsidRDefault="00610BA9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0BA9">
              <w:rPr>
                <w:rFonts w:asciiTheme="minorHAnsi" w:hAnsiTheme="minorHAnsi" w:cs="Calibri"/>
                <w:sz w:val="22"/>
                <w:szCs w:val="22"/>
              </w:rPr>
              <w:t>Lavori di sistemazione e regimazione idraulica degli attraversamenti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(Carpino)</w:t>
            </w:r>
          </w:p>
        </w:tc>
      </w:tr>
      <w:tr w:rsidR="001239F5" w:rsidTr="00643CAD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239F5" w:rsidTr="00643CAD">
        <w:trPr>
          <w:trHeight w:val="454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1239F5" w:rsidRPr="00CC3218" w:rsidRDefault="00610BA9" w:rsidP="00643CAD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610BA9">
              <w:rPr>
                <w:rFonts w:asciiTheme="minorHAnsi" w:hAnsiTheme="minorHAnsi" w:cs="Calibri"/>
                <w:sz w:val="22"/>
                <w:szCs w:val="22"/>
              </w:rPr>
              <w:t>Sistemazione idraulica del canale Recchia e del tratto terminale del torrente Pagano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(Monopoli)</w:t>
            </w:r>
          </w:p>
        </w:tc>
      </w:tr>
      <w:tr w:rsidR="001239F5" w:rsidTr="00643CAD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239F5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1239F5" w:rsidRPr="00CC3218" w:rsidRDefault="00610BA9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0BA9">
              <w:rPr>
                <w:rFonts w:asciiTheme="minorHAnsi" w:hAnsiTheme="minorHAnsi" w:cs="Calibri"/>
                <w:sz w:val="22"/>
                <w:szCs w:val="22"/>
              </w:rPr>
              <w:t>Sistemazione idraulica territorio comunale torrente Carapelle</w:t>
            </w:r>
            <w:r w:rsidR="000F7CAA">
              <w:rPr>
                <w:rFonts w:asciiTheme="minorHAnsi" w:hAnsiTheme="minorHAnsi" w:cs="Calibri"/>
                <w:sz w:val="22"/>
                <w:szCs w:val="22"/>
              </w:rPr>
              <w:t xml:space="preserve"> (Carapelle)</w:t>
            </w:r>
          </w:p>
        </w:tc>
      </w:tr>
      <w:tr w:rsidR="001239F5" w:rsidTr="00643CAD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tempo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239F5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1239F5" w:rsidRDefault="00610BA9" w:rsidP="00643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A9">
              <w:rPr>
                <w:rFonts w:asciiTheme="minorHAnsi" w:hAnsiTheme="minorHAnsi" w:cs="Calibri"/>
                <w:sz w:val="22"/>
                <w:szCs w:val="22"/>
              </w:rPr>
              <w:t>Interventi prioritari di mitigazione rischio idraulico e idrogeologico Fiume Fortore</w:t>
            </w:r>
            <w:r w:rsidR="000F7CAA">
              <w:rPr>
                <w:rFonts w:asciiTheme="minorHAnsi" w:hAnsiTheme="minorHAnsi" w:cs="Calibri"/>
                <w:sz w:val="22"/>
                <w:szCs w:val="22"/>
              </w:rPr>
              <w:t xml:space="preserve"> (Serracapriola)</w:t>
            </w:r>
          </w:p>
        </w:tc>
      </w:tr>
      <w:tr w:rsidR="001239F5" w:rsidTr="00643CAD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239F5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1239F5" w:rsidRDefault="00610BA9" w:rsidP="00643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A9">
              <w:rPr>
                <w:rFonts w:asciiTheme="minorHAnsi" w:hAnsiTheme="minorHAnsi" w:cs="Calibri"/>
                <w:sz w:val="22"/>
                <w:szCs w:val="22"/>
              </w:rPr>
              <w:t>Sistemazione idraulica del canale Minervino</w:t>
            </w:r>
            <w:r w:rsidR="000F7CAA">
              <w:rPr>
                <w:rFonts w:asciiTheme="minorHAnsi" w:hAnsiTheme="minorHAnsi" w:cs="Calibri"/>
                <w:sz w:val="22"/>
                <w:szCs w:val="22"/>
              </w:rPr>
              <w:t xml:space="preserve"> (Minervino)</w:t>
            </w:r>
          </w:p>
        </w:tc>
      </w:tr>
      <w:tr w:rsidR="001239F5" w:rsidTr="00D850DB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239F5" w:rsidTr="00643CAD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1239F5" w:rsidRDefault="00610BA9" w:rsidP="00643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BA9">
              <w:rPr>
                <w:rFonts w:ascii="Calibri" w:hAnsi="Calibri" w:cs="Calibri"/>
                <w:color w:val="000000"/>
                <w:sz w:val="22"/>
                <w:szCs w:val="22"/>
              </w:rPr>
              <w:t>Sistemazione idraulica canali Raschione e Ruga Lo Patri (Aradeo)</w:t>
            </w:r>
          </w:p>
        </w:tc>
      </w:tr>
      <w:tr w:rsidR="001239F5" w:rsidTr="00D850DB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239F5" w:rsidRDefault="001239F5" w:rsidP="00643CA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39F5" w:rsidRPr="00CC3218" w:rsidRDefault="001239F5" w:rsidP="00643CAD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239F5" w:rsidRPr="00CC3218" w:rsidRDefault="001239F5" w:rsidP="00643CAD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CC3218" w:rsidRDefault="00610BA9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0BA9">
              <w:rPr>
                <w:rFonts w:asciiTheme="minorHAnsi" w:hAnsiTheme="minorHAnsi" w:cs="Calibri"/>
                <w:sz w:val="22"/>
                <w:szCs w:val="22"/>
              </w:rPr>
              <w:t>Messa in sicurezza dell'abitato di Moschella in agro di Cerignola e della SP91</w:t>
            </w:r>
            <w:r w:rsidR="000F7CAA">
              <w:rPr>
                <w:rFonts w:asciiTheme="minorHAnsi" w:hAnsiTheme="minorHAnsi" w:cs="Calibri"/>
                <w:sz w:val="22"/>
                <w:szCs w:val="22"/>
              </w:rPr>
              <w:t xml:space="preserve"> (Cerignola)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F4704C" w:rsidRDefault="00610BA9" w:rsidP="00CE6810">
            <w:pPr>
              <w:widowControl w:val="0"/>
              <w:tabs>
                <w:tab w:val="left" w:pos="0"/>
              </w:tabs>
              <w:spacing w:before="20" w:afterLines="20" w:after="48"/>
              <w:rPr>
                <w:rFonts w:asciiTheme="minorHAnsi" w:hAnsiTheme="minorHAnsi" w:cs="Calibri"/>
                <w:sz w:val="22"/>
                <w:szCs w:val="22"/>
              </w:rPr>
            </w:pPr>
            <w:r w:rsidRPr="00610BA9">
              <w:rPr>
                <w:rFonts w:asciiTheme="minorHAnsi" w:hAnsiTheme="minorHAnsi" w:cs="Calibri"/>
                <w:sz w:val="22"/>
                <w:szCs w:val="22"/>
              </w:rPr>
              <w:t>Mitigazione del rischio idraulico nei territori attraversati dal canale Patri in agro Brindisi</w:t>
            </w:r>
            <w:r w:rsidR="000F7CAA">
              <w:rPr>
                <w:rFonts w:asciiTheme="minorHAnsi" w:hAnsiTheme="minorHAnsi" w:cs="Calibri"/>
                <w:sz w:val="22"/>
                <w:szCs w:val="22"/>
              </w:rPr>
              <w:t xml:space="preserve"> (Brindisi)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CC3218" w:rsidRDefault="00610BA9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0BA9">
              <w:rPr>
                <w:rFonts w:asciiTheme="minorHAnsi" w:hAnsiTheme="minorHAnsi" w:cs="Calibri"/>
                <w:sz w:val="22"/>
                <w:szCs w:val="22"/>
              </w:rPr>
              <w:t>Intervento per la mitigazione del rischio idraulico all'abitato di Nardò - II lotto</w:t>
            </w:r>
            <w:r w:rsidR="000F7CAA">
              <w:rPr>
                <w:rFonts w:asciiTheme="minorHAnsi" w:hAnsiTheme="minorHAnsi" w:cs="Calibri"/>
                <w:sz w:val="22"/>
                <w:szCs w:val="22"/>
              </w:rPr>
              <w:t xml:space="preserve"> (Nardò)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CC3218" w:rsidRDefault="002B2C40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C40">
              <w:rPr>
                <w:rFonts w:asciiTheme="minorHAnsi" w:hAnsiTheme="minorHAnsi" w:cs="Calibri"/>
                <w:sz w:val="22"/>
                <w:szCs w:val="22"/>
              </w:rPr>
              <w:t>Sistemazione idraulica della contrada Vasce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(Galatone)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7B8" w:rsidRPr="00CC3218" w:rsidRDefault="002B2C40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C40">
              <w:rPr>
                <w:rFonts w:asciiTheme="minorHAnsi" w:hAnsiTheme="minorHAnsi" w:cs="Calibri"/>
                <w:sz w:val="22"/>
                <w:szCs w:val="22"/>
              </w:rPr>
              <w:t>Mitigazione centro abitato 1° lotto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(Zapponeta)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B977B8" w:rsidRPr="00CC3218" w:rsidRDefault="002B2C40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2B2C40">
              <w:rPr>
                <w:rFonts w:asciiTheme="minorHAnsi" w:hAnsiTheme="minorHAnsi" w:cs="Calibri"/>
                <w:sz w:val="22"/>
                <w:szCs w:val="22"/>
              </w:rPr>
              <w:t>Mitigazione del Rischio idraulico del territorio comunale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(Capurso)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CC3218" w:rsidRDefault="002B2C40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C40">
              <w:rPr>
                <w:rFonts w:asciiTheme="minorHAnsi" w:hAnsiTheme="minorHAnsi" w:cs="Calibri"/>
                <w:sz w:val="22"/>
                <w:szCs w:val="22"/>
              </w:rPr>
              <w:t>Realizzazione di opere di mitigazione del rischio idraulico connesso alla lama est - II stralcio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(Toritto)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tempo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Default="002B2C40" w:rsidP="00CE6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2C40">
              <w:rPr>
                <w:rFonts w:asciiTheme="minorHAnsi" w:hAnsiTheme="minorHAnsi" w:cs="Calibri"/>
                <w:sz w:val="22"/>
                <w:szCs w:val="22"/>
              </w:rPr>
              <w:t>Messa in sicurezza nella zona valle del Celone (Castelluccio Valmaggiore)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2B2C40" w:rsidRDefault="002B2C40" w:rsidP="00CE6810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2B2C40">
              <w:rPr>
                <w:rFonts w:asciiTheme="minorHAnsi" w:hAnsiTheme="minorHAnsi" w:cs="Calibri"/>
                <w:spacing w:val="-4"/>
                <w:sz w:val="22"/>
                <w:szCs w:val="22"/>
              </w:rPr>
              <w:t>Interventi per biodiversità e mitigazione rischio da alluvione del canale Marana La Pidocchiosa (Stornara)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Default="00A26337" w:rsidP="00CE6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337">
              <w:rPr>
                <w:rFonts w:ascii="Calibri" w:hAnsi="Calibri" w:cs="Calibri"/>
                <w:color w:val="000000"/>
                <w:sz w:val="22"/>
                <w:szCs w:val="22"/>
              </w:rPr>
              <w:t>Canale Petrara - ripristino tombino ferroviario Km 70+500 Ferrovie del Gargano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(Rodi Garganico)</w:t>
            </w: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CC3218" w:rsidRDefault="00A26337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Realizzazione di Canale Maestro zona Artigianale ferrovia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(Palagianello)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RPr="00F4704C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F4704C" w:rsidRDefault="00A26337" w:rsidP="00CE6810">
            <w:pPr>
              <w:widowControl w:val="0"/>
              <w:tabs>
                <w:tab w:val="left" w:pos="0"/>
              </w:tabs>
              <w:spacing w:before="20" w:afterLines="20" w:after="48"/>
              <w:rPr>
                <w:rFonts w:asciiTheme="minorHAnsi" w:hAnsiTheme="minorHAnsi" w:cs="Calibri"/>
                <w:sz w:val="22"/>
                <w:szCs w:val="22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Lavori di mitigazione del rischio idraulico dell'abitato di Giovinazzo zona sud (Lama Castello)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CC3218" w:rsidRDefault="00A26337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Riduzione della pericolosità idraulica nel territorio comunale del Comune di Scorrano. II stralcio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CC3218" w:rsidRDefault="00A26337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Realizzazione canale a monte dell'Autostrada A14 e vasca di laminazione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(Palagiano)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 w:rsidR="008450D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7B8" w:rsidRPr="00CC3218" w:rsidRDefault="00A26337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Interventi di riduzione del rischio idraulico sul territorio LOTTO 2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(Alberobello)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 w:rsidR="008450D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B977B8" w:rsidRPr="00CC3218" w:rsidRDefault="00A26337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Sistemazione torrente Gavitelle per rischio idrogeologico del centro abitato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(Deliceto)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 w:rsidR="008450D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Pr="00CC3218" w:rsidRDefault="00A26337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Ripristino della continuità idraulica dei canali - Consorzio Terre d'Apulia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(Andria)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tempo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 w:rsidR="008450D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Default="00A26337" w:rsidP="00CE6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Completamento progetto riduzione rischio idrogeologico R4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(San Pietro Vernotico)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 w:rsidR="008450D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Default="00A26337" w:rsidP="00CE6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Progetto di mitigazione del rischio idrogeologico dell'abitato di Vignacastrisi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(Ortelle)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977B8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 w:rsidR="008450D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B977B8" w:rsidRDefault="00A26337" w:rsidP="00CE6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337">
              <w:rPr>
                <w:rFonts w:ascii="Calibri" w:hAnsi="Calibri" w:cs="Calibri"/>
                <w:color w:val="000000"/>
                <w:sz w:val="22"/>
                <w:szCs w:val="22"/>
              </w:rPr>
              <w:t>Prolungamento I stralcio sud autostrada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(Palagiano)</w:t>
            </w:r>
          </w:p>
        </w:tc>
      </w:tr>
      <w:tr w:rsidR="00B977B8" w:rsidRPr="00CC3218" w:rsidTr="00CE6810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977B8" w:rsidRDefault="00B977B8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77B8" w:rsidRPr="00CC3218" w:rsidRDefault="00B977B8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77B8" w:rsidRPr="00CC3218" w:rsidRDefault="00B977B8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450D7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8450D7" w:rsidRDefault="008450D7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8450D7" w:rsidRDefault="00A26337" w:rsidP="00CE6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6337">
              <w:rPr>
                <w:rFonts w:asciiTheme="minorHAnsi" w:hAnsiTheme="minorHAnsi" w:cs="Calibri"/>
                <w:sz w:val="22"/>
                <w:szCs w:val="22"/>
              </w:rPr>
              <w:t>Interventi per la mitigazione del rischio idraulico area a nord del centro abitato II Lotto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(Apricena)</w:t>
            </w:r>
          </w:p>
        </w:tc>
      </w:tr>
      <w:tr w:rsidR="008450D7" w:rsidTr="00CE6810">
        <w:trPr>
          <w:trHeight w:val="454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450D7" w:rsidRDefault="008450D7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50D7" w:rsidRPr="00CC3218" w:rsidRDefault="008450D7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50D7" w:rsidRPr="00CC3218" w:rsidRDefault="008450D7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50D7" w:rsidRPr="00CC3218" w:rsidRDefault="008450D7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450D7" w:rsidRPr="00CC3218" w:rsidRDefault="008450D7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450D7" w:rsidTr="00CE6810">
        <w:trPr>
          <w:trHeight w:val="454"/>
        </w:trPr>
        <w:tc>
          <w:tcPr>
            <w:tcW w:w="1276" w:type="dxa"/>
            <w:tcBorders>
              <w:bottom w:val="nil"/>
            </w:tcBorders>
            <w:vAlign w:val="center"/>
          </w:tcPr>
          <w:p w:rsidR="008450D7" w:rsidRDefault="008450D7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9A7F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3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8450D7" w:rsidRDefault="00040BE4" w:rsidP="00CE68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BE4">
              <w:rPr>
                <w:rFonts w:asciiTheme="minorHAnsi" w:hAnsiTheme="minorHAnsi" w:cs="Calibri"/>
                <w:sz w:val="22"/>
                <w:szCs w:val="22"/>
              </w:rPr>
              <w:t>Completamento mitigazione del rischio idraulico Viale Stazione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(Ordona)</w:t>
            </w:r>
          </w:p>
        </w:tc>
      </w:tr>
      <w:tr w:rsidR="008450D7" w:rsidTr="00CE6810">
        <w:trPr>
          <w:trHeight w:val="454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450D7" w:rsidRDefault="008450D7" w:rsidP="00CE6810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50D7" w:rsidRPr="00CC3218" w:rsidRDefault="008450D7" w:rsidP="00CE6810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Theme="minorHAnsi" w:hAnsiTheme="minorHAnsi" w:cs="Calibri"/>
                <w:sz w:val="22"/>
                <w:szCs w:val="20"/>
              </w:rPr>
              <w:t>ribasso sul prezzo (in cifre):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50D7" w:rsidRPr="00CC3218" w:rsidRDefault="008450D7" w:rsidP="00CE6810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C3218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50D7" w:rsidRPr="00CC3218" w:rsidRDefault="008450D7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C3218">
              <w:rPr>
                <w:rFonts w:ascii="Calibri" w:hAnsi="Calibri" w:cs="Calibri"/>
                <w:bCs/>
                <w:sz w:val="22"/>
                <w:szCs w:val="22"/>
              </w:rPr>
              <w:t>(in lettere)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450D7" w:rsidRPr="00CC3218" w:rsidRDefault="008450D7" w:rsidP="00CE6810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40BE4" w:rsidRDefault="00040BE4" w:rsidP="001239F5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1239F5" w:rsidRDefault="001239F5" w:rsidP="001239F5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0C1ABD">
        <w:rPr>
          <w:rFonts w:ascii="Calibri" w:hAnsi="Calibri" w:cs="Calibri"/>
          <w:spacing w:val="-2"/>
          <w:szCs w:val="22"/>
        </w:rPr>
        <w:t>8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520F73" w:rsidRPr="00D74358" w:rsidTr="00643CAD">
        <w:trPr>
          <w:cantSplit/>
          <w:trHeight w:val="1077"/>
        </w:trPr>
        <w:tc>
          <w:tcPr>
            <w:tcW w:w="4654" w:type="dxa"/>
          </w:tcPr>
          <w:p w:rsidR="00520F73" w:rsidRPr="00D74358" w:rsidRDefault="00520F73" w:rsidP="00643C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520F73" w:rsidRPr="00D74358" w:rsidRDefault="00520F73" w:rsidP="00643CAD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20F73" w:rsidRDefault="00520F7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>6, e dell’art. 92, del d.P.R.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B6" w:rsidRDefault="00FF73B6">
      <w:r>
        <w:separator/>
      </w:r>
    </w:p>
  </w:endnote>
  <w:endnote w:type="continuationSeparator" w:id="0">
    <w:p w:rsidR="00FF73B6" w:rsidRDefault="00FF73B6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E45F4" w:rsidRDefault="008E45F4" w:rsidP="008E45F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B6" w:rsidRDefault="00FF73B6">
      <w:r>
        <w:separator/>
      </w:r>
    </w:p>
  </w:footnote>
  <w:footnote w:type="continuationSeparator" w:id="0">
    <w:p w:rsidR="00FF73B6" w:rsidRDefault="00FF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  <w:r>
      <w:rPr>
        <w:rFonts w:ascii="Calibri" w:hAnsi="Calibri" w:cs="Calibri"/>
        <w:b/>
        <w:bCs/>
        <w:iCs/>
        <w:color w:val="FF0000"/>
        <w:szCs w:val="18"/>
      </w:rPr>
      <w:t xml:space="preserve"> a corpo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40BE4"/>
    <w:rsid w:val="0004574E"/>
    <w:rsid w:val="00050F09"/>
    <w:rsid w:val="00054931"/>
    <w:rsid w:val="00065BBB"/>
    <w:rsid w:val="00075C74"/>
    <w:rsid w:val="000C1ABD"/>
    <w:rsid w:val="000C473F"/>
    <w:rsid w:val="000D0616"/>
    <w:rsid w:val="000E4BC9"/>
    <w:rsid w:val="000E505B"/>
    <w:rsid w:val="000F7CAA"/>
    <w:rsid w:val="001239F5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767C8"/>
    <w:rsid w:val="00281125"/>
    <w:rsid w:val="002970C5"/>
    <w:rsid w:val="002B04D0"/>
    <w:rsid w:val="002B2C40"/>
    <w:rsid w:val="002B51B1"/>
    <w:rsid w:val="002B7CDF"/>
    <w:rsid w:val="002D3065"/>
    <w:rsid w:val="002F170B"/>
    <w:rsid w:val="002F43C6"/>
    <w:rsid w:val="002F77CB"/>
    <w:rsid w:val="00326450"/>
    <w:rsid w:val="0033676A"/>
    <w:rsid w:val="003434CD"/>
    <w:rsid w:val="0034713B"/>
    <w:rsid w:val="00373637"/>
    <w:rsid w:val="00382D96"/>
    <w:rsid w:val="003B3A51"/>
    <w:rsid w:val="003C332B"/>
    <w:rsid w:val="003F4614"/>
    <w:rsid w:val="00406B79"/>
    <w:rsid w:val="0041395C"/>
    <w:rsid w:val="00420B51"/>
    <w:rsid w:val="00494A89"/>
    <w:rsid w:val="004E0DE0"/>
    <w:rsid w:val="004F1EB5"/>
    <w:rsid w:val="00520F73"/>
    <w:rsid w:val="00526CF3"/>
    <w:rsid w:val="00533A26"/>
    <w:rsid w:val="00554424"/>
    <w:rsid w:val="00582842"/>
    <w:rsid w:val="00595A53"/>
    <w:rsid w:val="005B5437"/>
    <w:rsid w:val="005C1E75"/>
    <w:rsid w:val="005C7A9F"/>
    <w:rsid w:val="0060611E"/>
    <w:rsid w:val="00610BA9"/>
    <w:rsid w:val="006145B2"/>
    <w:rsid w:val="00633E53"/>
    <w:rsid w:val="00641D34"/>
    <w:rsid w:val="00653BE7"/>
    <w:rsid w:val="00676A6B"/>
    <w:rsid w:val="00690FE4"/>
    <w:rsid w:val="0069506F"/>
    <w:rsid w:val="006A3B35"/>
    <w:rsid w:val="006A66E7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450D7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A7F6B"/>
    <w:rsid w:val="009C5738"/>
    <w:rsid w:val="009E0166"/>
    <w:rsid w:val="009E5C85"/>
    <w:rsid w:val="00A00AA0"/>
    <w:rsid w:val="00A162B6"/>
    <w:rsid w:val="00A26337"/>
    <w:rsid w:val="00A52FC1"/>
    <w:rsid w:val="00AB6F84"/>
    <w:rsid w:val="00AC5FC1"/>
    <w:rsid w:val="00AE1A24"/>
    <w:rsid w:val="00AF2941"/>
    <w:rsid w:val="00B10714"/>
    <w:rsid w:val="00B30872"/>
    <w:rsid w:val="00B31BC5"/>
    <w:rsid w:val="00B5267A"/>
    <w:rsid w:val="00B571E1"/>
    <w:rsid w:val="00B977B8"/>
    <w:rsid w:val="00BA5932"/>
    <w:rsid w:val="00BB3667"/>
    <w:rsid w:val="00BB7544"/>
    <w:rsid w:val="00BC5FA3"/>
    <w:rsid w:val="00BD1508"/>
    <w:rsid w:val="00BF0AD7"/>
    <w:rsid w:val="00C02F56"/>
    <w:rsid w:val="00C10F9A"/>
    <w:rsid w:val="00C12902"/>
    <w:rsid w:val="00C2173B"/>
    <w:rsid w:val="00C278F4"/>
    <w:rsid w:val="00C77560"/>
    <w:rsid w:val="00C81485"/>
    <w:rsid w:val="00CF1AD8"/>
    <w:rsid w:val="00CF263B"/>
    <w:rsid w:val="00D41478"/>
    <w:rsid w:val="00D45C04"/>
    <w:rsid w:val="00D8237E"/>
    <w:rsid w:val="00D850DB"/>
    <w:rsid w:val="00DA2565"/>
    <w:rsid w:val="00DC594F"/>
    <w:rsid w:val="00DE7D76"/>
    <w:rsid w:val="00E0156D"/>
    <w:rsid w:val="00E05487"/>
    <w:rsid w:val="00E072DE"/>
    <w:rsid w:val="00E11ABA"/>
    <w:rsid w:val="00E1257B"/>
    <w:rsid w:val="00E47EA8"/>
    <w:rsid w:val="00E51FF5"/>
    <w:rsid w:val="00E750AE"/>
    <w:rsid w:val="00E8090B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85A40"/>
    <w:rsid w:val="00F94066"/>
    <w:rsid w:val="00FA708A"/>
    <w:rsid w:val="00FB0133"/>
    <w:rsid w:val="00FB3CA3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2D8F-F6FD-4C4C-AE51-053C45BC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Windows7</cp:lastModifiedBy>
  <cp:revision>2</cp:revision>
  <cp:lastPrinted>2000-07-30T23:45:00Z</cp:lastPrinted>
  <dcterms:created xsi:type="dcterms:W3CDTF">2018-08-22T12:48:00Z</dcterms:created>
  <dcterms:modified xsi:type="dcterms:W3CDTF">2018-08-22T12:48:00Z</dcterms:modified>
</cp:coreProperties>
</file>